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A04505" w:rsidRPr="00F308A4" w:rsidRDefault="00114CDD" w:rsidP="00A04505">
      <w:pPr>
        <w:spacing w:line="360" w:lineRule="auto"/>
        <w:ind w:firstLine="709"/>
        <w:jc w:val="center"/>
        <w:rPr>
          <w:rStyle w:val="FontStyle12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Философия в профессиональной деятельности</w:t>
      </w:r>
    </w:p>
    <w:p w:rsidR="00A04505" w:rsidRPr="00A04505" w:rsidRDefault="00A04505" w:rsidP="00A04505">
      <w:pPr>
        <w:pStyle w:val="20"/>
        <w:shd w:val="clear" w:color="auto" w:fill="auto"/>
        <w:tabs>
          <w:tab w:val="left" w:pos="6072"/>
        </w:tabs>
        <w:spacing w:line="360" w:lineRule="auto"/>
        <w:ind w:firstLine="709"/>
        <w:jc w:val="both"/>
      </w:pPr>
      <w:r w:rsidRPr="00A04505">
        <w:rPr>
          <w:rStyle w:val="21"/>
        </w:rPr>
        <w:t xml:space="preserve">Рабочая программа дисциплины </w:t>
      </w:r>
      <w:r w:rsidRPr="00A04505">
        <w:t xml:space="preserve">предназначена для студентов, обучающихся по направлению 38.04.02 «Менеджмент», </w:t>
      </w:r>
      <w:r w:rsidR="00395E18">
        <w:rPr>
          <w:rFonts w:hint="eastAsia"/>
        </w:rPr>
        <w:t>направленность программы магистратуры</w:t>
      </w:r>
      <w:r w:rsidR="00395E18" w:rsidRPr="00A04505">
        <w:t xml:space="preserve"> </w:t>
      </w:r>
      <w:r w:rsidRPr="00A04505">
        <w:t>«</w:t>
      </w:r>
      <w:r w:rsidR="00C057E9" w:rsidRPr="00064079">
        <w:rPr>
          <w:rFonts w:eastAsia="Calibri"/>
        </w:rPr>
        <w:t>Производственный менеджмент и управление бизнес-процессами</w:t>
      </w:r>
      <w:r w:rsidRPr="00A04505">
        <w:t>», заочная форма обучения.</w:t>
      </w:r>
    </w:p>
    <w:p w:rsidR="00E327E9" w:rsidRDefault="00A04505" w:rsidP="00E327E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505">
        <w:rPr>
          <w:rStyle w:val="FontStyle12"/>
          <w:i w:val="0"/>
          <w:color w:val="auto"/>
          <w:sz w:val="28"/>
          <w:szCs w:val="28"/>
        </w:rPr>
        <w:t xml:space="preserve">Цель дисциплины: - </w:t>
      </w:r>
      <w:r w:rsidR="00E327E9" w:rsidRPr="00E327E9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профессиональных и общекультурных компетенций и совершенствование </w:t>
      </w:r>
      <w:proofErr w:type="spellStart"/>
      <w:r w:rsidR="00E327E9" w:rsidRPr="00E327E9">
        <w:rPr>
          <w:rFonts w:ascii="Times New Roman" w:hAnsi="Times New Roman" w:cs="Times New Roman"/>
          <w:color w:val="auto"/>
          <w:sz w:val="28"/>
          <w:szCs w:val="28"/>
        </w:rPr>
        <w:t>профессиональноориентированных</w:t>
      </w:r>
      <w:proofErr w:type="spellEnd"/>
      <w:r w:rsidR="00E327E9" w:rsidRPr="00E327E9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навыков</w:t>
      </w:r>
      <w:r w:rsidR="00E327E9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" w:name="_GoBack"/>
      <w:bookmarkEnd w:id="1"/>
      <w:r w:rsidR="00E327E9" w:rsidRPr="00E327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4505" w:rsidRPr="00A04505" w:rsidRDefault="00A04505" w:rsidP="00E327E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505">
        <w:rPr>
          <w:rStyle w:val="FontStyle12"/>
          <w:i w:val="0"/>
          <w:color w:val="auto"/>
          <w:sz w:val="28"/>
          <w:szCs w:val="28"/>
        </w:rPr>
        <w:t xml:space="preserve">Место дисциплины в структуре ООП: </w:t>
      </w:r>
      <w:r w:rsidRPr="00A0450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045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дисциплина </w:t>
      </w:r>
      <w:r w:rsidR="005F0C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является факультативом</w:t>
      </w:r>
      <w:r w:rsidRPr="00A045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магистерской программы по направлению подготовки 38.04.02 Менеджмент, </w:t>
      </w:r>
      <w:r w:rsidR="00395E18" w:rsidRPr="00395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направленность программы магистратуры </w:t>
      </w:r>
      <w:r w:rsidRPr="00A045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C057E9" w:rsidRPr="00C057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Производственный менеджмент и управление бизнес-процессами</w:t>
      </w:r>
      <w:r w:rsidRPr="00A045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5C56F3" w:rsidRPr="00A04505" w:rsidRDefault="00A04505" w:rsidP="000931B8">
      <w:pPr>
        <w:spacing w:line="360" w:lineRule="auto"/>
        <w:ind w:firstLine="709"/>
        <w:jc w:val="both"/>
      </w:pPr>
      <w:r w:rsidRPr="00A04505">
        <w:rPr>
          <w:rStyle w:val="FontStyle12"/>
          <w:i w:val="0"/>
          <w:color w:val="auto"/>
          <w:sz w:val="28"/>
          <w:szCs w:val="28"/>
        </w:rPr>
        <w:t xml:space="preserve">Краткое содержание: </w:t>
      </w:r>
      <w:r w:rsidR="000931B8" w:rsidRPr="000931B8">
        <w:rPr>
          <w:rStyle w:val="FontStyle12"/>
          <w:b w:val="0"/>
          <w:i w:val="0"/>
          <w:color w:val="auto"/>
          <w:sz w:val="28"/>
          <w:szCs w:val="28"/>
        </w:rPr>
        <w:t>Философия: предмет и роль в обществе</w:t>
      </w:r>
      <w:r w:rsidR="000931B8">
        <w:rPr>
          <w:rStyle w:val="FontStyle12"/>
          <w:b w:val="0"/>
          <w:i w:val="0"/>
          <w:color w:val="auto"/>
          <w:sz w:val="28"/>
          <w:szCs w:val="28"/>
        </w:rPr>
        <w:t xml:space="preserve">. </w:t>
      </w:r>
      <w:r w:rsidR="000931B8" w:rsidRPr="000931B8">
        <w:rPr>
          <w:rStyle w:val="FontStyle12"/>
          <w:b w:val="0"/>
          <w:i w:val="0"/>
          <w:color w:val="auto"/>
          <w:sz w:val="28"/>
          <w:szCs w:val="28"/>
        </w:rPr>
        <w:t>История философии: этапы, направления, проблемы философской мысли</w:t>
      </w:r>
      <w:r w:rsidR="000931B8">
        <w:rPr>
          <w:rStyle w:val="FontStyle12"/>
          <w:b w:val="0"/>
          <w:i w:val="0"/>
          <w:color w:val="auto"/>
          <w:sz w:val="28"/>
          <w:szCs w:val="28"/>
        </w:rPr>
        <w:t xml:space="preserve">. </w:t>
      </w:r>
      <w:r w:rsidR="000931B8" w:rsidRPr="000931B8">
        <w:rPr>
          <w:rStyle w:val="FontStyle12"/>
          <w:b w:val="0"/>
          <w:i w:val="0"/>
          <w:color w:val="auto"/>
          <w:sz w:val="28"/>
          <w:szCs w:val="28"/>
        </w:rPr>
        <w:t>Онтология (философское учение о бытии)</w:t>
      </w:r>
      <w:r w:rsidR="000931B8">
        <w:rPr>
          <w:rStyle w:val="FontStyle12"/>
          <w:b w:val="0"/>
          <w:i w:val="0"/>
          <w:color w:val="auto"/>
          <w:sz w:val="28"/>
          <w:szCs w:val="28"/>
        </w:rPr>
        <w:t xml:space="preserve">. </w:t>
      </w:r>
      <w:r w:rsidR="000931B8" w:rsidRPr="000931B8">
        <w:rPr>
          <w:rStyle w:val="FontStyle12"/>
          <w:b w:val="0"/>
          <w:i w:val="0"/>
          <w:color w:val="auto"/>
          <w:sz w:val="28"/>
          <w:szCs w:val="28"/>
        </w:rPr>
        <w:t>Диалектика (философское учение о развитии и взаимосвязи)</w:t>
      </w:r>
      <w:r w:rsidR="000931B8">
        <w:rPr>
          <w:rStyle w:val="FontStyle12"/>
          <w:b w:val="0"/>
          <w:i w:val="0"/>
          <w:color w:val="auto"/>
          <w:sz w:val="28"/>
          <w:szCs w:val="28"/>
        </w:rPr>
        <w:t xml:space="preserve">. </w:t>
      </w:r>
      <w:r w:rsidR="000931B8" w:rsidRPr="000931B8">
        <w:rPr>
          <w:rStyle w:val="FontStyle12"/>
          <w:b w:val="0"/>
          <w:i w:val="0"/>
          <w:color w:val="auto"/>
          <w:sz w:val="28"/>
          <w:szCs w:val="28"/>
        </w:rPr>
        <w:t>Гносеология (философское учение о познании).</w:t>
      </w:r>
      <w:r w:rsidR="000931B8">
        <w:rPr>
          <w:rStyle w:val="FontStyle12"/>
          <w:b w:val="0"/>
          <w:i w:val="0"/>
          <w:color w:val="auto"/>
          <w:sz w:val="28"/>
          <w:szCs w:val="28"/>
        </w:rPr>
        <w:t xml:space="preserve"> </w:t>
      </w:r>
      <w:r w:rsidR="000931B8" w:rsidRPr="000931B8">
        <w:rPr>
          <w:rStyle w:val="FontStyle12"/>
          <w:b w:val="0"/>
          <w:i w:val="0"/>
          <w:color w:val="auto"/>
          <w:sz w:val="28"/>
          <w:szCs w:val="28"/>
        </w:rPr>
        <w:t>Социальная философия</w:t>
      </w:r>
      <w:r w:rsidR="000931B8">
        <w:rPr>
          <w:rStyle w:val="FontStyle12"/>
          <w:b w:val="0"/>
          <w:i w:val="0"/>
          <w:color w:val="auto"/>
          <w:sz w:val="28"/>
          <w:szCs w:val="28"/>
        </w:rPr>
        <w:t xml:space="preserve">. </w:t>
      </w:r>
      <w:r w:rsidR="000931B8" w:rsidRPr="000931B8">
        <w:rPr>
          <w:rStyle w:val="FontStyle12"/>
          <w:b w:val="0"/>
          <w:i w:val="0"/>
          <w:color w:val="auto"/>
          <w:sz w:val="28"/>
          <w:szCs w:val="28"/>
        </w:rPr>
        <w:t>Философская антропология</w:t>
      </w:r>
      <w:r w:rsidR="000931B8">
        <w:rPr>
          <w:rStyle w:val="FontStyle12"/>
          <w:b w:val="0"/>
          <w:i w:val="0"/>
          <w:color w:val="auto"/>
          <w:sz w:val="28"/>
          <w:szCs w:val="28"/>
        </w:rPr>
        <w:t>.</w:t>
      </w:r>
    </w:p>
    <w:sectPr w:rsidR="005C56F3" w:rsidRPr="00A0450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08F41DB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6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7" w15:restartNumberingAfterBreak="0">
    <w:nsid w:val="14EF460B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8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9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0" w15:restartNumberingAfterBreak="0">
    <w:nsid w:val="1F1A53FA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5" w15:restartNumberingAfterBreak="0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6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17" w15:restartNumberingAfterBreak="0">
    <w:nsid w:val="370757A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8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9" w15:restartNumberingAfterBreak="0">
    <w:nsid w:val="3E963BC0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20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1" w15:restartNumberingAfterBreak="0">
    <w:nsid w:val="45836D6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2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3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4" w15:restartNumberingAfterBreak="0">
    <w:nsid w:val="4CC2615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5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6" w15:restartNumberingAfterBreak="0">
    <w:nsid w:val="58E7600A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7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8" w15:restartNumberingAfterBreak="0">
    <w:nsid w:val="60E622F6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9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0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1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2" w15:restartNumberingAfterBreak="0">
    <w:nsid w:val="7EC22B26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33" w15:restartNumberingAfterBreak="0">
    <w:nsid w:val="7F2A559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7"/>
  </w:num>
  <w:num w:numId="3">
    <w:abstractNumId w:val="11"/>
  </w:num>
  <w:num w:numId="4">
    <w:abstractNumId w:val="23"/>
  </w:num>
  <w:num w:numId="5">
    <w:abstractNumId w:val="0"/>
  </w:num>
  <w:num w:numId="6">
    <w:abstractNumId w:val="13"/>
  </w:num>
  <w:num w:numId="7">
    <w:abstractNumId w:val="31"/>
  </w:num>
  <w:num w:numId="8">
    <w:abstractNumId w:val="30"/>
  </w:num>
  <w:num w:numId="9">
    <w:abstractNumId w:val="16"/>
  </w:num>
  <w:num w:numId="10">
    <w:abstractNumId w:val="14"/>
  </w:num>
  <w:num w:numId="11">
    <w:abstractNumId w:val="22"/>
  </w:num>
  <w:num w:numId="12">
    <w:abstractNumId w:val="20"/>
  </w:num>
  <w:num w:numId="13">
    <w:abstractNumId w:val="6"/>
  </w:num>
  <w:num w:numId="14">
    <w:abstractNumId w:val="4"/>
  </w:num>
  <w:num w:numId="15">
    <w:abstractNumId w:val="29"/>
  </w:num>
  <w:num w:numId="16">
    <w:abstractNumId w:val="9"/>
  </w:num>
  <w:num w:numId="17">
    <w:abstractNumId w:val="17"/>
  </w:num>
  <w:num w:numId="18">
    <w:abstractNumId w:val="24"/>
  </w:num>
  <w:num w:numId="19">
    <w:abstractNumId w:val="32"/>
  </w:num>
  <w:num w:numId="20">
    <w:abstractNumId w:val="25"/>
  </w:num>
  <w:num w:numId="21">
    <w:abstractNumId w:val="2"/>
  </w:num>
  <w:num w:numId="22">
    <w:abstractNumId w:val="15"/>
  </w:num>
  <w:num w:numId="23">
    <w:abstractNumId w:val="1"/>
  </w:num>
  <w:num w:numId="24">
    <w:abstractNumId w:val="8"/>
  </w:num>
  <w:num w:numId="25">
    <w:abstractNumId w:val="18"/>
  </w:num>
  <w:num w:numId="26">
    <w:abstractNumId w:val="3"/>
  </w:num>
  <w:num w:numId="27">
    <w:abstractNumId w:val="10"/>
  </w:num>
  <w:num w:numId="28">
    <w:abstractNumId w:val="33"/>
  </w:num>
  <w:num w:numId="29">
    <w:abstractNumId w:val="28"/>
  </w:num>
  <w:num w:numId="30">
    <w:abstractNumId w:val="7"/>
  </w:num>
  <w:num w:numId="31">
    <w:abstractNumId w:val="19"/>
  </w:num>
  <w:num w:numId="32">
    <w:abstractNumId w:val="5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56AAB"/>
    <w:rsid w:val="000931B8"/>
    <w:rsid w:val="00114CDD"/>
    <w:rsid w:val="001748F2"/>
    <w:rsid w:val="001B4C1A"/>
    <w:rsid w:val="00316D4B"/>
    <w:rsid w:val="00320FFB"/>
    <w:rsid w:val="00381E0F"/>
    <w:rsid w:val="00395E18"/>
    <w:rsid w:val="003F4B96"/>
    <w:rsid w:val="00494C58"/>
    <w:rsid w:val="0053595A"/>
    <w:rsid w:val="00535D62"/>
    <w:rsid w:val="005C56F3"/>
    <w:rsid w:val="005D18FE"/>
    <w:rsid w:val="005F0CA7"/>
    <w:rsid w:val="00653656"/>
    <w:rsid w:val="006D5C19"/>
    <w:rsid w:val="00743033"/>
    <w:rsid w:val="00767CBF"/>
    <w:rsid w:val="007E4146"/>
    <w:rsid w:val="00877550"/>
    <w:rsid w:val="009A45A9"/>
    <w:rsid w:val="009C4A2F"/>
    <w:rsid w:val="00A04505"/>
    <w:rsid w:val="00A417B2"/>
    <w:rsid w:val="00AD42A7"/>
    <w:rsid w:val="00B43C19"/>
    <w:rsid w:val="00C057E9"/>
    <w:rsid w:val="00C1169F"/>
    <w:rsid w:val="00C4117E"/>
    <w:rsid w:val="00D30480"/>
    <w:rsid w:val="00D83455"/>
    <w:rsid w:val="00E327E9"/>
    <w:rsid w:val="00EA5280"/>
    <w:rsid w:val="00ED51EA"/>
    <w:rsid w:val="00EE0F5D"/>
    <w:rsid w:val="00F47F5B"/>
    <w:rsid w:val="00F66B09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C929"/>
  <w15:docId w15:val="{96440013-9AF9-4525-A088-5F2F3964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yle1">
    <w:name w:val="Style1"/>
    <w:basedOn w:val="a"/>
    <w:uiPriority w:val="99"/>
    <w:rsid w:val="00D3048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D3048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3971A-F057-4527-8950-BB9D4F2789F8}"/>
</file>

<file path=customXml/itemProps2.xml><?xml version="1.0" encoding="utf-8"?>
<ds:datastoreItem xmlns:ds="http://schemas.openxmlformats.org/officeDocument/2006/customXml" ds:itemID="{D400BF52-E512-4D4B-9F45-7F94A9595AA6}"/>
</file>

<file path=customXml/itemProps3.xml><?xml version="1.0" encoding="utf-8"?>
<ds:datastoreItem xmlns:ds="http://schemas.openxmlformats.org/officeDocument/2006/customXml" ds:itemID="{9B5C2C94-2278-4D69-BEB9-7788B77DC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2019-03-18T12:51:00Z</dcterms:created>
  <dcterms:modified xsi:type="dcterms:W3CDTF">2020-11-17T14:21:00Z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